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7" w:rsidRPr="00497257" w:rsidRDefault="00497257" w:rsidP="00497257">
      <w:pPr>
        <w:keepNext/>
        <w:keepLines/>
        <w:spacing w:after="0"/>
        <w:ind w:left="14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Аналитическая справка</w:t>
      </w:r>
      <w:r w:rsidR="002C42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МБОУ «СОШ с.Пуциловка»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497257" w:rsidRPr="00497257" w:rsidRDefault="00497257" w:rsidP="00497257">
      <w:pPr>
        <w:spacing w:after="14" w:line="271" w:lineRule="auto"/>
        <w:ind w:left="3183" w:hanging="24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результатам </w:t>
      </w:r>
      <w:r w:rsidR="002C42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стартовой диагностики 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обучающихся первых классов  </w:t>
      </w:r>
    </w:p>
    <w:p w:rsidR="00497257" w:rsidRPr="00497257" w:rsidRDefault="00A72701" w:rsidP="00497257">
      <w:pPr>
        <w:keepNext/>
        <w:keepLines/>
        <w:spacing w:after="0"/>
        <w:ind w:left="147" w:right="7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 сентябрь 2024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года) </w:t>
      </w:r>
    </w:p>
    <w:p w:rsidR="00497257" w:rsidRPr="00497257" w:rsidRDefault="001C358E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2C4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27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сентября</w:t>
      </w:r>
      <w:r w:rsidR="002C4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была проведена ста</w:t>
      </w:r>
      <w:r w:rsidR="002C4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ртовая диагностическая работа в  первом классе МБОУ «СОШ с.Пуциловка»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диагностический комплекс были включены задания, разработанные  авторским коллективом под руководством Л. Е. Журовой (см. кн. «Беседы с учителем: Методика обучения: 1 класс общеобразовательных учреждений»/ Под ред. Л.Е. Журовой. — 2_е изд., перераб. и доп. — М.: Вентана_Граф, 2005. —с. 39-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59). 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этот  диагностический комплекс предназначен для определения предпосылок к обучению грамоте и математике учащихся 1 класса. Данный комплекс заданий уже  применялся в Российской Федерации при проведении широкомасштабного  исследования подготовленности первоклассников к освоению школьной программы по математике и русскому языку в начале 1 класса. 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диагностики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выявление уровня сформированности предпосылок к обучению грамоте и математике у первоклассников на первоначальном этапе обучения.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успешного овладения чтением,  письмом и математикой в 1 классе необходимо: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устной речью, предполагающее достаточный словарный запас и умение выразить свою мысль в общении со взрослым и сверстниками;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слухо-речевой памяти;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сформированности предпосылок к овладению звуковым анализом;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ряда неречевых функций (зрительного и пространственного восприятия, зрительно-моторной координации);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наглядно-образного мышления, начал логического мышления;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определенного уровня общего (деятельностного, личностного) развития ребенка; 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достаточно высокий уровень развития зрительного и пространственного восприятия, наглядно-образного мышления, основ логического мышления (в том числе операции классификации, нахождения признака, по которому произведена классификация), 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достаточный уровень развития зрительно-моторных координаций,  9)наличие у детей дочисловых представлений.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В психолого-педагогической литературе  выделяют  четыре основные группы показателей готовности к успешному овладению языковой и математической грамотой: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соответствующий возрастной норме уровень общего развития;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достаточная степень развития ряда неречевых функций;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в) соответствующий возрасту уровень развития устной речи;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наличие у ребенка интуитивных дочисловых представлений.</w:t>
      </w:r>
    </w:p>
    <w:p w:rsidR="00497257" w:rsidRDefault="00497257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Полученная в ходе  диагностических  оценочных процедур информация дает возможность выявить  обучающихся  с разным уровнем подготовленности, создать условия для  развития необходимых умений школьников  и дальнейшего прогнозирования направлений работы с детьми по достижению индивидуального прогресса  каждого первоклассника. </w:t>
      </w:r>
    </w:p>
    <w:p w:rsidR="0088720B" w:rsidRDefault="0088720B" w:rsidP="0088720B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диагностический комплекс входило 7 заданий для проведения в групповой форме. </w:t>
      </w:r>
    </w:p>
    <w:p w:rsidR="00DA26B7" w:rsidRPr="00497257" w:rsidRDefault="00DA26B7" w:rsidP="0088720B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1 проверяет умение передавать форму фигуры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(вычерчивать равную или подобную фигуру, соблюдая пропорции между элементами фигуры). Кроме того, задание позволяет судить о твердости руки ребенка, умении рисовать углы, не округляя их, и прямолинейные отрезки. </w:t>
      </w: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2 –выявляет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умение ориентироваться на плоскости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(влево, вправо, вверх, вниз). Проверяется также умение пересчитывать клеточки.</w:t>
      </w:r>
    </w:p>
    <w:p w:rsidR="0088720B" w:rsidRPr="00497257" w:rsidRDefault="0088720B" w:rsidP="0088720B">
      <w:pPr>
        <w:spacing w:after="30" w:line="257" w:lineRule="auto"/>
        <w:ind w:left="-5" w:right="4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3 -  определяет умение выбрать и выполнить операцию сложения и вычитания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при правильном понимании текста задачи перейти от числа к соответствующему конечному множеству предметов (кружков, квадратов).</w:t>
      </w:r>
    </w:p>
    <w:p w:rsidR="0088720B" w:rsidRPr="00497257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4 - направлено на проверку  умения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множества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числу элементов (вне зависимости от навыка счета).</w:t>
      </w: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Задание 5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–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выявляет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умение классифицировать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находить признаки, по которым произведена классификация.</w:t>
      </w:r>
    </w:p>
    <w:p w:rsidR="0088720B" w:rsidRPr="00497257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6 – проверяет  состояние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фонематического слуха, фонематического восприятия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отбора картинок с заданным звуком в их названиях.</w:t>
      </w:r>
    </w:p>
    <w:p w:rsidR="0088720B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7 - выявляет степень овладения звуковым анализом на уровне</w:t>
      </w:r>
    </w:p>
    <w:p w:rsidR="0088720B" w:rsidRPr="00497257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определения количества звуков в слове. </w:t>
      </w: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задание оценивалось по шкале от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0 до 3 баллов. </w:t>
      </w:r>
    </w:p>
    <w:p w:rsidR="00DA26B7" w:rsidRDefault="00DA26B7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1611" w:rsidRPr="00497257" w:rsidRDefault="0088720B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готовности первоклассников  к овладению грамотой и математикой позволяет не только выявить уровень развития у будущих учеников нижеперечисленных умений, но и наметить индивидуальный  план преодоления каждого обнаруженного в ходе обследования нарушения.  </w:t>
      </w:r>
    </w:p>
    <w:p w:rsidR="00497257" w:rsidRPr="00497257" w:rsidRDefault="002C4273" w:rsidP="002C4273">
      <w:pPr>
        <w:spacing w:after="14" w:line="268" w:lineRule="auto"/>
        <w:ind w:left="-15"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иагно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стическую работу выполнили 12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из </w:t>
      </w:r>
      <w:r w:rsidR="00A727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списку.</w:t>
      </w:r>
    </w:p>
    <w:p w:rsidR="0088720B" w:rsidRDefault="0088720B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A26B7" w:rsidRDefault="00DA26B7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A26B7" w:rsidRDefault="00DA26B7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8720B" w:rsidRPr="00497257" w:rsidRDefault="0088720B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Сводная таблица 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результатов </w:t>
      </w:r>
    </w:p>
    <w:p w:rsidR="0088720B" w:rsidRPr="00497257" w:rsidRDefault="0088720B" w:rsidP="0088720B">
      <w:pPr>
        <w:spacing w:after="0"/>
        <w:ind w:right="147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заданиям, всей работе, распределения по уровням выполнения </w:t>
      </w:r>
    </w:p>
    <w:p w:rsidR="0088720B" w:rsidRPr="00497257" w:rsidRDefault="0088720B" w:rsidP="00497257">
      <w:pPr>
        <w:spacing w:after="14" w:line="268" w:lineRule="auto"/>
        <w:ind w:left="1906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851"/>
        <w:gridCol w:w="708"/>
        <w:gridCol w:w="641"/>
        <w:gridCol w:w="528"/>
        <w:gridCol w:w="528"/>
        <w:gridCol w:w="528"/>
        <w:gridCol w:w="528"/>
        <w:gridCol w:w="528"/>
        <w:gridCol w:w="547"/>
        <w:gridCol w:w="850"/>
        <w:gridCol w:w="709"/>
        <w:gridCol w:w="1134"/>
      </w:tblGrid>
      <w:tr w:rsidR="008943FD" w:rsidRPr="003036DB" w:rsidTr="00DE25A7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Default="008943FD" w:rsidP="00894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Сред.</w:t>
            </w:r>
          </w:p>
          <w:p w:rsidR="008943FD" w:rsidRDefault="008943FD" w:rsidP="00894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  <w:p w:rsidR="008943FD" w:rsidRPr="003036DB" w:rsidRDefault="008943FD" w:rsidP="008943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 Святослав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Евсегнеев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Евсегнеев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Арсений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Каданин Николай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Ключка Матвей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Росахацкий Ренат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Макар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Николай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Тартаковский Павел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Тремба Александра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Шлеверда Любовь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27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F1274C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F12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1274C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57151E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F12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4B6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57151E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F12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1611" w:rsidRDefault="00497257" w:rsidP="007414B6">
      <w:pPr>
        <w:spacing w:after="14" w:line="268" w:lineRule="auto"/>
        <w:ind w:left="1906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</w:t>
      </w:r>
    </w:p>
    <w:p w:rsidR="00FB1611" w:rsidRDefault="00FB1611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таблице 2 предс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тавлены средние баллы по классу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полученные первоклассниками при выполнении отдельных заданий, а также суммарный средний балл по всей выборке за всю работу (максимальный балл за задание 3 балла, суммарный балл за работу равен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21 баллу). </w:t>
      </w:r>
    </w:p>
    <w:p w:rsidR="00DE25A7" w:rsidRPr="00DE25A7" w:rsidRDefault="00DE25A7" w:rsidP="00DE25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A7">
        <w:rPr>
          <w:rFonts w:ascii="Times New Roman" w:eastAsia="Times New Roman" w:hAnsi="Times New Roman" w:cs="Times New Roman"/>
          <w:sz w:val="28"/>
          <w:szCs w:val="28"/>
        </w:rPr>
        <w:t>Больше 20 баллов – </w:t>
      </w:r>
      <w:r w:rsidRPr="00DE25A7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</w:t>
      </w:r>
    </w:p>
    <w:p w:rsidR="00DE25A7" w:rsidRPr="00DE25A7" w:rsidRDefault="00DE25A7" w:rsidP="00DE25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A7">
        <w:rPr>
          <w:rFonts w:ascii="Times New Roman" w:eastAsia="Times New Roman" w:hAnsi="Times New Roman" w:cs="Times New Roman"/>
          <w:sz w:val="28"/>
          <w:szCs w:val="28"/>
        </w:rPr>
        <w:t>10 – 19 баллов – </w:t>
      </w:r>
      <w:r w:rsidRPr="00DE25A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</w:t>
      </w:r>
    </w:p>
    <w:p w:rsidR="00DE25A7" w:rsidRPr="00DE25A7" w:rsidRDefault="00DE25A7" w:rsidP="00DE25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A7">
        <w:rPr>
          <w:rFonts w:ascii="Times New Roman" w:eastAsia="Times New Roman" w:hAnsi="Times New Roman" w:cs="Times New Roman"/>
          <w:sz w:val="28"/>
          <w:szCs w:val="28"/>
        </w:rPr>
        <w:t>Менее 10 баллов – </w:t>
      </w:r>
      <w:r w:rsidRPr="00DE25A7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</w:t>
      </w:r>
    </w:p>
    <w:p w:rsidR="00DE25A7" w:rsidRPr="00497257" w:rsidRDefault="00DE25A7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1611" w:rsidRPr="00497257" w:rsidRDefault="00C82D81" w:rsidP="0088720B">
      <w:pPr>
        <w:spacing w:after="14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</w:t>
      </w:r>
      <w:r w:rsidR="007414B6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Таблица 2 </w:t>
      </w:r>
    </w:p>
    <w:p w:rsidR="00497257" w:rsidRPr="00497257" w:rsidRDefault="00497257" w:rsidP="0088720B">
      <w:pPr>
        <w:spacing w:after="14" w:line="271" w:lineRule="auto"/>
        <w:ind w:left="24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Средний балл за задания и за всю работу </w:t>
      </w:r>
    </w:p>
    <w:tbl>
      <w:tblPr>
        <w:tblStyle w:val="TableGrid"/>
        <w:tblW w:w="8217" w:type="dxa"/>
        <w:tblInd w:w="998" w:type="dxa"/>
        <w:tblCellMar>
          <w:top w:w="9" w:type="dxa"/>
          <w:right w:w="35" w:type="dxa"/>
        </w:tblCellMar>
        <w:tblLook w:val="04A0"/>
      </w:tblPr>
      <w:tblGrid>
        <w:gridCol w:w="533"/>
        <w:gridCol w:w="595"/>
        <w:gridCol w:w="538"/>
        <w:gridCol w:w="598"/>
        <w:gridCol w:w="991"/>
        <w:gridCol w:w="850"/>
        <w:gridCol w:w="711"/>
        <w:gridCol w:w="991"/>
        <w:gridCol w:w="852"/>
        <w:gridCol w:w="1558"/>
      </w:tblGrid>
      <w:tr w:rsidR="00497257" w:rsidRPr="00497257" w:rsidTr="001C35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257" w:rsidRPr="00497257" w:rsidRDefault="00497257" w:rsidP="00497257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257" w:rsidRPr="00497257" w:rsidRDefault="00497257" w:rsidP="00497257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Сумма </w:t>
            </w:r>
          </w:p>
        </w:tc>
      </w:tr>
      <w:tr w:rsidR="00497257" w:rsidRPr="00497257" w:rsidTr="001C358E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DA2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1,83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7414B6" w:rsidP="004972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DE25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,66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2,00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</w:t>
            </w:r>
            <w:r w:rsidR="007414B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,75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7414B6" w:rsidP="00497257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2,08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1,33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1,33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</w:t>
            </w:r>
            <w:r w:rsidR="007414B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497257" w:rsidRPr="00497257" w:rsidRDefault="00497257" w:rsidP="00497257">
      <w:pPr>
        <w:spacing w:after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7257" w:rsidRPr="00497257" w:rsidRDefault="007414B6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таблице 3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содержатся результаты распределения обучающихся по уровням выполнения работы в количественном и процентном соотношении.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</w:t>
      </w:r>
      <w:r w:rsidR="00741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Таблица 3 </w:t>
      </w:r>
    </w:p>
    <w:p w:rsidR="00497257" w:rsidRPr="00497257" w:rsidRDefault="0088720B" w:rsidP="00497257">
      <w:pPr>
        <w:keepNext/>
        <w:keepLines/>
        <w:spacing w:after="0"/>
        <w:ind w:left="147" w:right="28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Уровни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выполнения стартовой диагностической  работы </w:t>
      </w:r>
    </w:p>
    <w:tbl>
      <w:tblPr>
        <w:tblStyle w:val="TableGrid"/>
        <w:tblW w:w="9297" w:type="dxa"/>
        <w:tblInd w:w="-108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2948"/>
        <w:gridCol w:w="2950"/>
        <w:gridCol w:w="3399"/>
      </w:tblGrid>
      <w:tr w:rsidR="00497257" w:rsidRPr="00497257" w:rsidTr="00010EDD">
        <w:trPr>
          <w:trHeight w:val="67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Уровни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учащихся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учащихся, % </w:t>
            </w:r>
          </w:p>
        </w:tc>
      </w:tr>
      <w:tr w:rsidR="00497257" w:rsidRPr="00497257" w:rsidTr="00010EDD">
        <w:trPr>
          <w:trHeight w:val="3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Высокий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</w:t>
            </w:r>
            <w:r w:rsidR="00DA26B7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83</w:t>
            </w:r>
            <w:r w:rsidR="00C82D81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  <w:r w:rsidR="00497257"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497257" w:rsidRPr="00497257" w:rsidTr="00010EDD">
        <w:trPr>
          <w:trHeight w:val="3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Средний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497257"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A26B7" w:rsidP="0049725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0,58</w:t>
            </w:r>
            <w:r w:rsidR="00C82D81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</w:tr>
      <w:tr w:rsidR="00497257" w:rsidRPr="00497257" w:rsidTr="00010EDD">
        <w:trPr>
          <w:trHeight w:val="3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Низкий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A26B7" w:rsidP="0049725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0,33</w:t>
            </w:r>
            <w:r w:rsidR="00C82D81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  <w:r w:rsidR="00497257"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497257" w:rsidRPr="00497257" w:rsidRDefault="00497257" w:rsidP="0049725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7257" w:rsidRPr="00497257" w:rsidRDefault="00C82D81" w:rsidP="00C82D81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97257" w:rsidRPr="00497257" w:rsidRDefault="00C82D81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обследования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значительное  б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ольшинство первоклассников 8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DA26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66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%)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показали (высокий и средний)  уровень готовности к обучению грамоте и математике. Для этих учащихся необходимы психолого-педагогические условия, способствующие  поддержанию и развития интеллектуального, личностного и творческого потенциала с целью сохранения  высокого уровня мот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ивации к обучению. При этом 4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 (</w:t>
      </w:r>
      <w:r w:rsidR="00DA26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33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%)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показали низкий уровень сформированности предпосылок к обучению математике, чтению и письму. </w:t>
      </w:r>
    </w:p>
    <w:p w:rsidR="00497257" w:rsidRPr="00497257" w:rsidRDefault="00497257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дети нуждаются в индивидуальной диагностике, направленной на определение дальнейших путей развития каждого ребенка и определение направлений оказания индивидуальной помощи каждому обучающемуся. </w:t>
      </w:r>
    </w:p>
    <w:p w:rsidR="00497257" w:rsidRPr="00497257" w:rsidRDefault="00497257" w:rsidP="00497257">
      <w:pPr>
        <w:tabs>
          <w:tab w:val="center" w:pos="1667"/>
          <w:tab w:val="center" w:pos="3744"/>
          <w:tab w:val="center" w:pos="5346"/>
          <w:tab w:val="center" w:pos="6886"/>
          <w:tab w:val="center" w:pos="9058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Calibri" w:eastAsia="Calibri" w:hAnsi="Calibri" w:cs="Calibri"/>
          <w:color w:val="000000"/>
          <w:lang w:eastAsia="ru-RU"/>
        </w:rPr>
        <w:tab/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Первоклассники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показали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высокий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уровень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сформированности 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представлений, лежащих в основе счета, представлений об операциях сложения и вычитания (задание 3). Средний балл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выполнения этого задания - 2,00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 5 – 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которое 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выявляет умение классифицировать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находить признаки, по которым произведена классификация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балл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выполнения этого задания - 2,08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497257" w:rsidRPr="00497257" w:rsidRDefault="00497257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 стартовых возможностей  обучающиеся продемонстр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ировали п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выполнении заданий 1, 2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6,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7: задания, направленные на проверку умения ориентироваться на плоскости, умения классифицировать предметы, выделять признак, по которому проведена классификация, ум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сравнивать множества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определять количество звуков в словах.  </w:t>
      </w:r>
    </w:p>
    <w:p w:rsidR="00497257" w:rsidRPr="00497257" w:rsidRDefault="00497257" w:rsidP="00DA26B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Наибольшую труднос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вызвало у учащихся задание  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– которое направлено на проверку  умения сравнивать множества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числу элементов (вне зависимости от навыка счета).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балл выполнения – 0,75</w:t>
      </w:r>
    </w:p>
    <w:p w:rsidR="00497257" w:rsidRPr="00497257" w:rsidRDefault="00497257" w:rsidP="001C358E">
      <w:pPr>
        <w:spacing w:after="14" w:line="268" w:lineRule="auto"/>
        <w:ind w:left="708"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35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Для определения причин  полученных результатов необходимо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497257" w:rsidRPr="00497257" w:rsidRDefault="00497257" w:rsidP="00497257">
      <w:pPr>
        <w:numPr>
          <w:ilvl w:val="0"/>
          <w:numId w:val="4"/>
        </w:numPr>
        <w:spacing w:after="14" w:line="268" w:lineRule="auto"/>
        <w:ind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проанализировать типичные ошибки и затруднения учащихся по каждому направлению диагностики на </w:t>
      </w:r>
      <w:r w:rsidR="001C35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дошкольном и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школьном уровнях;  </w:t>
      </w:r>
    </w:p>
    <w:p w:rsidR="00497257" w:rsidRPr="00497257" w:rsidRDefault="00497257" w:rsidP="00497257">
      <w:pPr>
        <w:numPr>
          <w:ilvl w:val="0"/>
          <w:numId w:val="4"/>
        </w:numPr>
        <w:spacing w:after="14" w:line="268" w:lineRule="auto"/>
        <w:ind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выявить факторы, влияющие на уровень полученных результатов; </w:t>
      </w:r>
    </w:p>
    <w:p w:rsidR="00497257" w:rsidRPr="00497257" w:rsidRDefault="00497257" w:rsidP="00497257">
      <w:pPr>
        <w:numPr>
          <w:ilvl w:val="0"/>
          <w:numId w:val="4"/>
        </w:numPr>
        <w:spacing w:after="14" w:line="268" w:lineRule="auto"/>
        <w:ind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определить перечень мероприятий, обеспечивающих положительную динамику индивидуальных результатов первоклассников на конец 1 класса; </w:t>
      </w:r>
    </w:p>
    <w:p w:rsidR="00497257" w:rsidRPr="00497257" w:rsidRDefault="00497257" w:rsidP="00497257">
      <w:pPr>
        <w:numPr>
          <w:ilvl w:val="0"/>
          <w:numId w:val="4"/>
        </w:numPr>
        <w:spacing w:after="14" w:line="268" w:lineRule="auto"/>
        <w:ind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Выстроить систему индивидуальной психолого-педагогической и логопедической  помощи и поддержки обучающихся с низким  уровнем стартовых базовых навыков; </w:t>
      </w:r>
    </w:p>
    <w:p w:rsidR="00497257" w:rsidRPr="00497257" w:rsidRDefault="00497257" w:rsidP="00497257">
      <w:pPr>
        <w:numPr>
          <w:ilvl w:val="0"/>
          <w:numId w:val="4"/>
        </w:numPr>
        <w:spacing w:after="14" w:line="268" w:lineRule="auto"/>
        <w:ind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о</w:t>
      </w:r>
      <w:r w:rsidR="001C35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бщими  результатами педагогов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системы дошкольного образования, службы психолого-медико-социального  сопровождения, родителей будущих первоклассников. </w:t>
      </w:r>
    </w:p>
    <w:p w:rsidR="00497257" w:rsidRPr="00497257" w:rsidRDefault="00497257" w:rsidP="00497257">
      <w:pPr>
        <w:numPr>
          <w:ilvl w:val="0"/>
          <w:numId w:val="4"/>
        </w:numPr>
        <w:spacing w:after="14" w:line="268" w:lineRule="auto"/>
        <w:ind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взаимодействие </w:t>
      </w:r>
      <w:r w:rsidR="001C35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воспитателей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дошкольных и  школьных общеобразовательных организаций   на </w:t>
      </w:r>
      <w:r w:rsidR="001C35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школьном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уровне для обеспечения преемственности и непрерывности образовательного процесса в ДОУ и начальной школе.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 Полученные  индивидуальные результаты  первоклассников должны стать основой для каждого учителя  при планировании индивидуальной работы с учащимися.  </w:t>
      </w:r>
    </w:p>
    <w:p w:rsidR="00497257" w:rsidRPr="00497257" w:rsidRDefault="00497257" w:rsidP="0049725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0FDA" w:rsidRDefault="00A60FDA">
      <w:bookmarkStart w:id="0" w:name="_GoBack"/>
      <w:bookmarkEnd w:id="0"/>
    </w:p>
    <w:sectPr w:rsidR="00A60FDA" w:rsidSect="009A18A3">
      <w:pgSz w:w="11906" w:h="16838"/>
      <w:pgMar w:top="1133" w:right="0" w:bottom="1133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1B" w:rsidRDefault="00081F1B" w:rsidP="00497257">
      <w:pPr>
        <w:spacing w:after="0" w:line="240" w:lineRule="auto"/>
      </w:pPr>
      <w:r>
        <w:separator/>
      </w:r>
    </w:p>
  </w:endnote>
  <w:endnote w:type="continuationSeparator" w:id="1">
    <w:p w:rsidR="00081F1B" w:rsidRDefault="00081F1B" w:rsidP="004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1B" w:rsidRDefault="00081F1B" w:rsidP="00497257">
      <w:pPr>
        <w:spacing w:after="0" w:line="240" w:lineRule="auto"/>
      </w:pPr>
      <w:r>
        <w:separator/>
      </w:r>
    </w:p>
  </w:footnote>
  <w:footnote w:type="continuationSeparator" w:id="1">
    <w:p w:rsidR="00081F1B" w:rsidRDefault="00081F1B" w:rsidP="0049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81"/>
    <w:multiLevelType w:val="hybridMultilevel"/>
    <w:tmpl w:val="AFD401F0"/>
    <w:lvl w:ilvl="0" w:tplc="CC402C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6E7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76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ADE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C6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4D7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06F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8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27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9B4B3C"/>
    <w:multiLevelType w:val="multilevel"/>
    <w:tmpl w:val="F3A6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052980"/>
    <w:multiLevelType w:val="hybridMultilevel"/>
    <w:tmpl w:val="7B54A7D8"/>
    <w:lvl w:ilvl="0" w:tplc="B2063D7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E5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2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E0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E4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07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563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E7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E0B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F84F44"/>
    <w:multiLevelType w:val="hybridMultilevel"/>
    <w:tmpl w:val="5ED68BD4"/>
    <w:lvl w:ilvl="0" w:tplc="C5F4D7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CE9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68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055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E77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0A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841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A99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B4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EE0067"/>
    <w:multiLevelType w:val="hybridMultilevel"/>
    <w:tmpl w:val="5718AB5C"/>
    <w:lvl w:ilvl="0" w:tplc="8AB276C2">
      <w:start w:val="1"/>
      <w:numFmt w:val="decimal"/>
      <w:lvlText w:val="%1.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6775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866C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0D59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D6407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6969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C167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EA0D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4ACB8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44"/>
    <w:rsid w:val="0005161B"/>
    <w:rsid w:val="00081F1B"/>
    <w:rsid w:val="000C1E03"/>
    <w:rsid w:val="001C358E"/>
    <w:rsid w:val="002C4273"/>
    <w:rsid w:val="00497257"/>
    <w:rsid w:val="005A4DAE"/>
    <w:rsid w:val="007414B6"/>
    <w:rsid w:val="00837104"/>
    <w:rsid w:val="0088720B"/>
    <w:rsid w:val="008943FD"/>
    <w:rsid w:val="009A18A3"/>
    <w:rsid w:val="00A60FDA"/>
    <w:rsid w:val="00A72701"/>
    <w:rsid w:val="00B90A36"/>
    <w:rsid w:val="00BC2F29"/>
    <w:rsid w:val="00C82D81"/>
    <w:rsid w:val="00CE0044"/>
    <w:rsid w:val="00D20928"/>
    <w:rsid w:val="00D25E5E"/>
    <w:rsid w:val="00DA26B7"/>
    <w:rsid w:val="00DE25A7"/>
    <w:rsid w:val="00F1274C"/>
    <w:rsid w:val="00F2351C"/>
    <w:rsid w:val="00FB1611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97257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497257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49725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972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2024-09-30T01:02:00Z</cp:lastPrinted>
  <dcterms:created xsi:type="dcterms:W3CDTF">2022-09-24T05:10:00Z</dcterms:created>
  <dcterms:modified xsi:type="dcterms:W3CDTF">2024-09-30T01:02:00Z</dcterms:modified>
</cp:coreProperties>
</file>