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34" w:rsidRDefault="00D81D34" w:rsidP="00D81D34">
      <w:pPr>
        <w:pStyle w:val="Standard"/>
        <w:spacing w:after="1" w:line="352" w:lineRule="auto"/>
        <w:ind w:left="-15" w:firstLine="710"/>
        <w:jc w:val="both"/>
      </w:pPr>
      <w:r>
        <w:t>С целью организации общественного наблюдения за соблюдением порядка проведения государственной итоговой аттестации в 2025 году (досрочный, основной, дополнительный периоды ГИА 11, ГИА 9) (далее - ГИА 2025) министерство образования Приморского края (далее – Министерство) начинает с 1 февраля текущего года аккредитацию общественных наблюдателей.</w:t>
      </w:r>
    </w:p>
    <w:p w:rsidR="00D81D34" w:rsidRDefault="00D81D34" w:rsidP="00D81D34">
      <w:pPr>
        <w:pStyle w:val="Standard"/>
        <w:spacing w:after="1" w:line="352" w:lineRule="auto"/>
        <w:ind w:left="-15" w:firstLine="710"/>
        <w:jc w:val="both"/>
      </w:pPr>
      <w:r>
        <w:t>Аккредитация граждан осуществляется Министерством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D81D34" w:rsidRDefault="00D81D34" w:rsidP="00D81D34">
      <w:pPr>
        <w:pStyle w:val="Standard"/>
        <w:spacing w:after="1" w:line="352" w:lineRule="auto"/>
        <w:ind w:left="-15" w:firstLine="710"/>
        <w:jc w:val="both"/>
      </w:pPr>
      <w:r>
        <w:t>Статус общественных наблюдателей подтверждается удостоверением общественного наблюдателя, выдаваемым Министерством.</w:t>
      </w:r>
    </w:p>
    <w:p w:rsidR="00D81D34" w:rsidRDefault="00D81D34" w:rsidP="00D81D34">
      <w:pPr>
        <w:pStyle w:val="Standard"/>
        <w:spacing w:after="1" w:line="352" w:lineRule="auto"/>
        <w:ind w:left="-15" w:firstLine="710"/>
        <w:jc w:val="both"/>
      </w:pPr>
      <w: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D81D34" w:rsidRDefault="00D81D34" w:rsidP="00D81D34">
      <w:pPr>
        <w:pStyle w:val="Standard"/>
        <w:spacing w:after="1" w:line="352" w:lineRule="auto"/>
        <w:ind w:left="-15" w:firstLine="710"/>
        <w:jc w:val="both"/>
      </w:pPr>
      <w:r>
        <w:t>Общественное наблюдение осуществляется на всех этапах проведения ГИА путем личного присутствия общественных наблюдателей в пунктах проведения экзамена (далее — ППЭ).</w:t>
      </w:r>
    </w:p>
    <w:p w:rsidR="00D81D34" w:rsidRDefault="00D81D34" w:rsidP="00D81D34">
      <w:pPr>
        <w:pStyle w:val="Standard"/>
        <w:spacing w:after="1" w:line="352" w:lineRule="auto"/>
        <w:ind w:left="-15" w:firstLine="710"/>
        <w:jc w:val="both"/>
      </w:pPr>
      <w:proofErr w:type="gramStart"/>
      <w:r>
        <w:t xml:space="preserve">Прием заявлений, согласии на обработку персональных данных от граждан, желающих получить статус общественного наблюдателя при проведении ГИА, </w:t>
      </w:r>
      <w:r>
        <w:rPr>
          <w:b/>
        </w:rPr>
        <w:t xml:space="preserve">с 1 февраля до 12 марта текущего года </w:t>
      </w:r>
      <w:r>
        <w:t xml:space="preserve">по формам проходит в образовательных организациях Уссурийского городского округа или в управлении образования и молодежной политики по адресу Некрасова, 66, </w:t>
      </w:r>
      <w:proofErr w:type="spellStart"/>
      <w:r>
        <w:t>каб</w:t>
      </w:r>
      <w:proofErr w:type="spellEnd"/>
      <w:r>
        <w:t>. 511.</w:t>
      </w:r>
      <w:proofErr w:type="gramEnd"/>
    </w:p>
    <w:p w:rsidR="00BA2C2A" w:rsidRDefault="00BA2C2A"/>
    <w:sectPr w:rsidR="00BA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D34"/>
    <w:rsid w:val="00BA2C2A"/>
    <w:rsid w:val="00D8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1D34"/>
    <w:pPr>
      <w:suppressAutoHyphens/>
      <w:autoSpaceDN w:val="0"/>
      <w:spacing w:after="0" w:line="240" w:lineRule="auto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2025-01-21T05:04:00Z</dcterms:created>
  <dcterms:modified xsi:type="dcterms:W3CDTF">2025-01-21T05:05:00Z</dcterms:modified>
</cp:coreProperties>
</file>